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F36A" w14:textId="77777777" w:rsidR="00715FDC" w:rsidRDefault="00E94FFB">
      <w:pPr>
        <w:pStyle w:val="a4"/>
        <w:spacing w:line="288" w:lineRule="auto"/>
        <w:jc w:val="center"/>
        <w:rPr>
          <w:rFonts w:ascii="ヒラギノ角ゴ Pro W6" w:eastAsia="ヒラギノ角ゴ Pro W6" w:hAnsi="ヒラギノ角ゴ Pro W6" w:cs="ヒラギノ角ゴ Pro W6" w:hint="default"/>
          <w:sz w:val="28"/>
          <w:szCs w:val="28"/>
          <w:u w:val="single"/>
        </w:rPr>
      </w:pPr>
      <w:r>
        <w:rPr>
          <w:rFonts w:eastAsia="ヒラギノ角ゴ Pro W6"/>
          <w:sz w:val="32"/>
          <w:szCs w:val="32"/>
          <w:u w:val="single"/>
        </w:rPr>
        <w:t>職　務　経　歴　書</w:t>
      </w:r>
    </w:p>
    <w:p w14:paraId="4FA1FD62" w14:textId="77777777" w:rsidR="00B650D7" w:rsidRDefault="00B650D7" w:rsidP="00B650D7">
      <w:pPr>
        <w:pStyle w:val="a4"/>
        <w:spacing w:line="288" w:lineRule="auto"/>
        <w:jc w:val="right"/>
        <w:rPr>
          <w:rFonts w:ascii="ヒラギノ角ゴ Pro W3" w:eastAsia="ヒラギノ角ゴ Pro W3" w:hAnsi="ヒラギノ角ゴ Pro W3" w:cs="ヒラギノ角ゴ Pro W3" w:hint="default"/>
          <w:sz w:val="21"/>
          <w:szCs w:val="21"/>
        </w:rPr>
      </w:pPr>
      <w:r>
        <w:rPr>
          <w:rFonts w:ascii="ヒラギノ角ゴ Pro W3"/>
          <w:sz w:val="21"/>
          <w:szCs w:val="21"/>
        </w:rPr>
        <w:t>20</w:t>
      </w:r>
      <w:r>
        <w:rPr>
          <w:rFonts w:ascii="ヒラギノ角ゴ Pro W3" w:eastAsiaTheme="minorEastAsia" w:hint="default"/>
          <w:sz w:val="21"/>
          <w:szCs w:val="21"/>
        </w:rPr>
        <w:t>21</w:t>
      </w:r>
      <w:r>
        <w:rPr>
          <w:rFonts w:eastAsia="ヒラギノ角ゴ Pro W3"/>
          <w:sz w:val="21"/>
          <w:szCs w:val="21"/>
        </w:rPr>
        <w:t>年</w:t>
      </w:r>
      <w:r>
        <w:rPr>
          <w:rFonts w:ascii="ＭＳ 明朝" w:eastAsia="ＭＳ 明朝" w:hAnsi="ＭＳ 明朝" w:cs="ＭＳ 明朝"/>
          <w:sz w:val="21"/>
          <w:szCs w:val="21"/>
        </w:rPr>
        <w:t>○</w:t>
      </w:r>
      <w:r>
        <w:rPr>
          <w:rFonts w:eastAsia="ヒラギノ角ゴ Pro W3"/>
          <w:sz w:val="21"/>
          <w:szCs w:val="21"/>
        </w:rPr>
        <w:t>月</w:t>
      </w:r>
      <w:r>
        <w:rPr>
          <w:rFonts w:asciiTheme="minorEastAsia" w:eastAsiaTheme="minorEastAsia" w:hAnsiTheme="minorEastAsia"/>
          <w:sz w:val="21"/>
          <w:szCs w:val="21"/>
        </w:rPr>
        <w:t>×</w:t>
      </w:r>
      <w:r>
        <w:rPr>
          <w:rFonts w:eastAsia="ヒラギノ角ゴ Pro W3"/>
          <w:sz w:val="21"/>
          <w:szCs w:val="21"/>
        </w:rPr>
        <w:t>日現在</w:t>
      </w:r>
    </w:p>
    <w:p w14:paraId="0510B541" w14:textId="77777777" w:rsidR="00715FDC" w:rsidRDefault="00E94FFB">
      <w:pPr>
        <w:pStyle w:val="a4"/>
        <w:spacing w:line="288" w:lineRule="auto"/>
        <w:jc w:val="right"/>
        <w:rPr>
          <w:rFonts w:ascii="ヒラギノ角ゴ Pro W3" w:eastAsia="ヒラギノ角ゴ Pro W3" w:hAnsi="ヒラギノ角ゴ Pro W3" w:cs="ヒラギノ角ゴ Pro W3" w:hint="default"/>
          <w:sz w:val="21"/>
          <w:szCs w:val="21"/>
        </w:rPr>
      </w:pPr>
      <w:r>
        <w:rPr>
          <w:rFonts w:eastAsia="ヒラギノ角ゴ Pro W3"/>
          <w:sz w:val="21"/>
          <w:szCs w:val="21"/>
        </w:rPr>
        <w:t>氏名：キャリア太郎</w:t>
      </w:r>
    </w:p>
    <w:p w14:paraId="6D063250" w14:textId="77777777" w:rsidR="00715FDC" w:rsidRDefault="00715FDC">
      <w:pPr>
        <w:pStyle w:val="a4"/>
        <w:spacing w:line="288" w:lineRule="auto"/>
        <w:jc w:val="right"/>
        <w:rPr>
          <w:rFonts w:ascii="ヒラギノ角ゴ Pro W3" w:eastAsia="ヒラギノ角ゴ Pro W3" w:hAnsi="ヒラギノ角ゴ Pro W3" w:cs="ヒラギノ角ゴ Pro W3" w:hint="default"/>
          <w:sz w:val="21"/>
          <w:szCs w:val="21"/>
        </w:rPr>
      </w:pPr>
    </w:p>
    <w:p w14:paraId="21C50DA4" w14:textId="77777777" w:rsidR="00214642" w:rsidRPr="00C05BDE" w:rsidRDefault="00214642" w:rsidP="00214642">
      <w:pPr>
        <w:pBdr>
          <w:left w:val="single" w:sz="24" w:space="0" w:color="auto"/>
          <w:bottom w:val="single" w:sz="12" w:space="2" w:color="auto"/>
        </w:pBdr>
        <w:spacing w:line="80" w:lineRule="atLeast"/>
        <w:rPr>
          <w:rFonts w:ascii="ＭＳ ゴシック" w:eastAsia="ＭＳ ゴシック" w:hAnsi="ＭＳ ゴシック"/>
          <w:b/>
          <w:bCs/>
          <w:szCs w:val="21"/>
          <w:lang w:eastAsia="ja-JP"/>
        </w:rPr>
      </w:pPr>
      <w:r>
        <w:rPr>
          <w:rFonts w:ascii="ＭＳ ゴシック" w:eastAsia="ＭＳ ゴシック" w:hAnsi="ＭＳ ゴシック"/>
          <w:b/>
          <w:bCs/>
          <w:szCs w:val="21"/>
          <w:lang w:eastAsia="ja-JP"/>
        </w:rPr>
        <w:t xml:space="preserve"> </w:t>
      </w:r>
      <w:r w:rsidRPr="003253E9">
        <w:rPr>
          <w:rFonts w:ascii="ＭＳ ゴシック" w:eastAsia="ＭＳ ゴシック" w:hAnsi="ＭＳ ゴシック" w:hint="eastAsia"/>
          <w:b/>
          <w:bCs/>
          <w:szCs w:val="21"/>
          <w:lang w:eastAsia="ja-JP"/>
        </w:rPr>
        <w:t>職務要約</w:t>
      </w:r>
    </w:p>
    <w:p w14:paraId="1FA919AE"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株式会社</w:t>
      </w:r>
      <w:r>
        <w:rPr>
          <w:rFonts w:hAnsi="ヒラギノ角ゴ Pro W3" w:hint="default"/>
          <w:sz w:val="21"/>
          <w:szCs w:val="21"/>
        </w:rPr>
        <w:t>○○</w:t>
      </w:r>
      <w:r>
        <w:rPr>
          <w:rFonts w:eastAsia="ヒラギノ角ゴ Pro W3"/>
          <w:sz w:val="21"/>
          <w:szCs w:val="21"/>
        </w:rPr>
        <w:t>に新卒入社して</w:t>
      </w:r>
      <w:r>
        <w:rPr>
          <w:rFonts w:ascii="ヒラギノ角ゴ Pro W3"/>
          <w:sz w:val="21"/>
          <w:szCs w:val="21"/>
        </w:rPr>
        <w:t>2</w:t>
      </w:r>
      <w:r>
        <w:rPr>
          <w:rFonts w:eastAsia="ヒラギノ角ゴ Pro W3"/>
          <w:sz w:val="21"/>
          <w:szCs w:val="21"/>
        </w:rPr>
        <w:t>年、主に新規顧客を対象とした営業職に従事しました。開拓した企業は通算</w:t>
      </w:r>
      <w:r>
        <w:rPr>
          <w:rFonts w:hAnsi="ヒラギノ角ゴ Pro W3" w:hint="default"/>
          <w:sz w:val="21"/>
          <w:szCs w:val="21"/>
        </w:rPr>
        <w:t>○○</w:t>
      </w:r>
      <w:r>
        <w:rPr>
          <w:rFonts w:eastAsia="ヒラギノ角ゴ Pro W3"/>
          <w:sz w:val="21"/>
          <w:szCs w:val="21"/>
        </w:rPr>
        <w:t>社程度、年間約</w:t>
      </w:r>
      <w:r>
        <w:rPr>
          <w:rFonts w:hAnsi="ヒラギノ角ゴ Pro W3" w:hint="default"/>
          <w:sz w:val="21"/>
          <w:szCs w:val="21"/>
        </w:rPr>
        <w:t>○○</w:t>
      </w:r>
      <w:r>
        <w:rPr>
          <w:rFonts w:eastAsia="ヒラギノ角ゴ Pro W3"/>
          <w:sz w:val="21"/>
          <w:szCs w:val="21"/>
        </w:rPr>
        <w:t>万円の売上に貢献しました。営業プロセスの</w:t>
      </w:r>
      <w:r>
        <w:rPr>
          <w:rFonts w:ascii="ヒラギノ角ゴ Pro W3"/>
          <w:sz w:val="21"/>
          <w:szCs w:val="21"/>
        </w:rPr>
        <w:t>PDC</w:t>
      </w:r>
      <w:r>
        <w:rPr>
          <w:rFonts w:ascii="ヒラギノ角ゴ Pro W3"/>
          <w:sz w:val="21"/>
          <w:szCs w:val="21"/>
          <w:lang w:val="en-US"/>
        </w:rPr>
        <w:t>A</w:t>
      </w:r>
      <w:r>
        <w:rPr>
          <w:rFonts w:eastAsia="ヒラギノ角ゴ Pro W3"/>
          <w:sz w:val="21"/>
          <w:szCs w:val="21"/>
        </w:rPr>
        <w:t>を回す事、顧客から一番に連絡を頂ける関係性作りに努力した結果、リピート獲得率において営業部内トップの成績を上げる事ができました。今後は営業としてさらに成長し、職場リーダーとしても貴社に貢献したいと考えております。</w:t>
      </w:r>
    </w:p>
    <w:p w14:paraId="354AFE88" w14:textId="77777777" w:rsidR="00715FDC" w:rsidRDefault="00715FDC">
      <w:pPr>
        <w:pStyle w:val="a4"/>
        <w:spacing w:line="288" w:lineRule="auto"/>
        <w:rPr>
          <w:rFonts w:ascii="ヒラギノ角ゴ Pro W3" w:eastAsia="ヒラギノ角ゴ Pro W3" w:hAnsi="ヒラギノ角ゴ Pro W3" w:cs="ヒラギノ角ゴ Pro W3" w:hint="default"/>
          <w:sz w:val="21"/>
          <w:szCs w:val="21"/>
        </w:rPr>
      </w:pPr>
    </w:p>
    <w:p w14:paraId="1913647A" w14:textId="77777777" w:rsidR="00214642" w:rsidRPr="00C05BDE" w:rsidRDefault="00214642" w:rsidP="00214642">
      <w:pPr>
        <w:pBdr>
          <w:left w:val="single" w:sz="24" w:space="0" w:color="auto"/>
          <w:bottom w:val="single" w:sz="12" w:space="2" w:color="auto"/>
        </w:pBdr>
        <w:spacing w:line="80" w:lineRule="atLeast"/>
        <w:rPr>
          <w:rFonts w:ascii="ＭＳ ゴシック" w:eastAsia="ＭＳ ゴシック" w:hAnsi="ＭＳ ゴシック"/>
          <w:b/>
          <w:bCs/>
          <w:szCs w:val="21"/>
        </w:rPr>
      </w:pPr>
      <w:r>
        <w:rPr>
          <w:rFonts w:ascii="ＭＳ ゴシック" w:eastAsia="ＭＳ ゴシック" w:hAnsi="ＭＳ ゴシック"/>
          <w:b/>
          <w:bCs/>
          <w:szCs w:val="21"/>
          <w:lang w:eastAsia="ja-JP"/>
        </w:rPr>
        <w:t xml:space="preserve"> </w:t>
      </w:r>
      <w:r w:rsidRPr="003253E9">
        <w:rPr>
          <w:rFonts w:ascii="ＭＳ ゴシック" w:eastAsia="ＭＳ ゴシック" w:hAnsi="ＭＳ ゴシック" w:hint="eastAsia"/>
          <w:b/>
          <w:bCs/>
          <w:szCs w:val="21"/>
        </w:rPr>
        <w:t>職務経歴</w:t>
      </w:r>
    </w:p>
    <w:p w14:paraId="18025139" w14:textId="77777777" w:rsidR="00715FDC" w:rsidRPr="00B650D7" w:rsidRDefault="00E94FFB">
      <w:pPr>
        <w:pStyle w:val="a4"/>
        <w:rPr>
          <w:rFonts w:ascii="ヒラギノ角ゴ Pro W6" w:eastAsia="ヒラギノ角ゴ Pro W6" w:hAnsi="ヒラギノ角ゴ Pro W6" w:cs="ヒラギノ角ゴ Pro W6" w:hint="default"/>
          <w:sz w:val="21"/>
          <w:szCs w:val="21"/>
          <w:lang w:val="en-US"/>
        </w:rPr>
      </w:pPr>
      <w:r>
        <w:rPr>
          <w:rFonts w:eastAsia="ヒラギノ角ゴ Pro W6"/>
          <w:sz w:val="21"/>
          <w:szCs w:val="21"/>
        </w:rPr>
        <w:t>株式会社</w:t>
      </w:r>
      <w:r w:rsidRPr="00B650D7">
        <w:rPr>
          <w:rFonts w:hAnsi="ヒラギノ角ゴ Pro W6" w:hint="default"/>
          <w:sz w:val="21"/>
          <w:szCs w:val="21"/>
          <w:lang w:val="en-US"/>
        </w:rPr>
        <w:t>○○○○</w:t>
      </w:r>
      <w:r>
        <w:rPr>
          <w:rFonts w:eastAsia="ヒラギノ角ゴ Pro W6"/>
          <w:sz w:val="21"/>
          <w:szCs w:val="21"/>
        </w:rPr>
        <w:t xml:space="preserve">　</w:t>
      </w:r>
      <w:r w:rsidRPr="00B650D7">
        <w:rPr>
          <w:rFonts w:ascii="ヒラギノ角ゴ Pro W6"/>
          <w:sz w:val="21"/>
          <w:szCs w:val="21"/>
          <w:lang w:val="en-US"/>
        </w:rPr>
        <w:t>20XX</w:t>
      </w:r>
      <w:r>
        <w:rPr>
          <w:rFonts w:eastAsia="ヒラギノ角ゴ Pro W6"/>
          <w:sz w:val="21"/>
          <w:szCs w:val="21"/>
        </w:rPr>
        <w:t>年</w:t>
      </w:r>
      <w:r w:rsidRPr="00B650D7">
        <w:rPr>
          <w:rFonts w:ascii="ヒラギノ角ゴ Pro W6"/>
          <w:sz w:val="21"/>
          <w:szCs w:val="21"/>
          <w:lang w:val="en-US"/>
        </w:rPr>
        <w:t>XX</w:t>
      </w:r>
      <w:r>
        <w:rPr>
          <w:rFonts w:eastAsia="ヒラギノ角ゴ Pro W6"/>
          <w:sz w:val="21"/>
          <w:szCs w:val="21"/>
        </w:rPr>
        <w:t>月～現在</w:t>
      </w:r>
    </w:p>
    <w:p w14:paraId="2BF2B453" w14:textId="77777777" w:rsidR="00715FDC" w:rsidRDefault="00E94FFB">
      <w:pPr>
        <w:pStyle w:val="a4"/>
        <w:ind w:firstLine="420"/>
        <w:rPr>
          <w:rFonts w:ascii="ヒラギノ角ゴ Pro W3" w:eastAsia="ヒラギノ角ゴ Pro W3" w:hAnsi="ヒラギノ角ゴ Pro W3" w:cs="ヒラギノ角ゴ Pro W3" w:hint="default"/>
          <w:sz w:val="21"/>
          <w:szCs w:val="21"/>
        </w:rPr>
      </w:pPr>
      <w:r>
        <w:rPr>
          <w:rFonts w:eastAsia="ヒラギノ角ゴ Pro W3"/>
          <w:sz w:val="21"/>
          <w:szCs w:val="21"/>
        </w:rPr>
        <w:t>・事業内容：インターネット事業</w:t>
      </w:r>
    </w:p>
    <w:p w14:paraId="18FCABF9" w14:textId="77777777" w:rsidR="00715FDC" w:rsidRDefault="00E94FFB">
      <w:pPr>
        <w:pStyle w:val="a4"/>
        <w:ind w:firstLine="420"/>
        <w:rPr>
          <w:rFonts w:ascii="ヒラギノ角ゴ Pro W6" w:eastAsia="ヒラギノ角ゴ Pro W6" w:hAnsi="ヒラギノ角ゴ Pro W6" w:cs="ヒラギノ角ゴ Pro W6" w:hint="default"/>
          <w:sz w:val="21"/>
          <w:szCs w:val="21"/>
          <w:u w:val="single"/>
        </w:rPr>
      </w:pPr>
      <w:r>
        <w:rPr>
          <w:rFonts w:eastAsia="ヒラギノ角ゴ Pro W3"/>
          <w:sz w:val="21"/>
          <w:szCs w:val="21"/>
        </w:rPr>
        <w:t>・資本金：</w:t>
      </w:r>
      <w:r>
        <w:rPr>
          <w:rFonts w:ascii="ヒラギノ角ゴ Pro W3"/>
          <w:sz w:val="21"/>
          <w:szCs w:val="21"/>
        </w:rPr>
        <w:t>xx</w:t>
      </w:r>
      <w:r>
        <w:rPr>
          <w:rFonts w:eastAsia="ヒラギノ角ゴ Pro W3"/>
          <w:sz w:val="21"/>
          <w:szCs w:val="21"/>
        </w:rPr>
        <w:t>億円　従業員数：</w:t>
      </w:r>
      <w:r>
        <w:rPr>
          <w:rFonts w:ascii="ヒラギノ角ゴ Pro W3"/>
          <w:sz w:val="21"/>
          <w:szCs w:val="21"/>
        </w:rPr>
        <w:t>xx</w:t>
      </w:r>
      <w:r>
        <w:rPr>
          <w:rFonts w:eastAsia="ヒラギノ角ゴ Pro W3"/>
          <w:sz w:val="21"/>
          <w:szCs w:val="21"/>
        </w:rPr>
        <w:t>名</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08"/>
        <w:gridCol w:w="5837"/>
        <w:gridCol w:w="2087"/>
      </w:tblGrid>
      <w:tr w:rsidR="00715FDC" w14:paraId="0C68D61B" w14:textId="77777777">
        <w:trPr>
          <w:trHeight w:val="299"/>
        </w:trPr>
        <w:tc>
          <w:tcPr>
            <w:tcW w:w="1708"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05E1E70" w14:textId="77777777" w:rsidR="00715FDC" w:rsidRDefault="00E94FFB">
            <w:pPr>
              <w:pStyle w:val="a4"/>
              <w:jc w:val="center"/>
              <w:rPr>
                <w:rFonts w:hint="default"/>
              </w:rPr>
            </w:pPr>
            <w:r>
              <w:rPr>
                <w:rFonts w:eastAsia="ヒラギノ角ゴ ProN W6"/>
                <w:sz w:val="20"/>
                <w:szCs w:val="20"/>
              </w:rPr>
              <w:t>期間</w:t>
            </w:r>
          </w:p>
        </w:tc>
        <w:tc>
          <w:tcPr>
            <w:tcW w:w="5836"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25C28442" w14:textId="77777777" w:rsidR="00715FDC" w:rsidRDefault="00E94FFB">
            <w:pPr>
              <w:pStyle w:val="a4"/>
              <w:jc w:val="center"/>
              <w:rPr>
                <w:rFonts w:hint="default"/>
              </w:rPr>
            </w:pPr>
            <w:r>
              <w:rPr>
                <w:rFonts w:eastAsia="ヒラギノ角ゴ ProN W6"/>
                <w:sz w:val="20"/>
                <w:szCs w:val="20"/>
              </w:rPr>
              <w:t>業務内容</w:t>
            </w:r>
          </w:p>
        </w:tc>
        <w:tc>
          <w:tcPr>
            <w:tcW w:w="2087" w:type="dxa"/>
            <w:tcBorders>
              <w:top w:val="single" w:sz="2" w:space="0" w:color="000000"/>
              <w:left w:val="single" w:sz="2" w:space="0" w:color="000000"/>
              <w:bottom w:val="single" w:sz="2" w:space="0" w:color="000000"/>
              <w:right w:val="single" w:sz="2" w:space="0" w:color="000000"/>
            </w:tcBorders>
            <w:shd w:val="clear" w:color="auto" w:fill="BFBFBF"/>
            <w:tcMar>
              <w:top w:w="80" w:type="dxa"/>
              <w:left w:w="80" w:type="dxa"/>
              <w:bottom w:w="80" w:type="dxa"/>
              <w:right w:w="80" w:type="dxa"/>
            </w:tcMar>
          </w:tcPr>
          <w:p w14:paraId="32589C16" w14:textId="77777777" w:rsidR="00715FDC" w:rsidRDefault="00E94FFB">
            <w:pPr>
              <w:pStyle w:val="a4"/>
              <w:jc w:val="center"/>
              <w:rPr>
                <w:rFonts w:hint="default"/>
              </w:rPr>
            </w:pPr>
            <w:r>
              <w:rPr>
                <w:rFonts w:eastAsia="ヒラギノ角ゴ ProN W6"/>
                <w:sz w:val="20"/>
                <w:szCs w:val="20"/>
              </w:rPr>
              <w:t>職位</w:t>
            </w:r>
          </w:p>
        </w:tc>
      </w:tr>
      <w:tr w:rsidR="00715FDC" w14:paraId="270988DD" w14:textId="77777777">
        <w:trPr>
          <w:trHeight w:val="505"/>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CEA82AE" w14:textId="77777777" w:rsidR="00715FDC" w:rsidRDefault="00E94FFB">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3BA421E1" w14:textId="77777777" w:rsidR="00715FDC" w:rsidRDefault="00E94FFB">
            <w:r>
              <w:rPr>
                <w:rFonts w:ascii="Arial Unicode MS" w:eastAsia="ヒラギノ角ゴ ProN W3" w:hAnsi="Arial Unicode MS" w:cs="Arial Unicode MS" w:hint="eastAsia"/>
                <w:color w:val="000000"/>
                <w:sz w:val="20"/>
                <w:szCs w:val="20"/>
              </w:rPr>
              <w:t>〜</w:t>
            </w:r>
            <w:r>
              <w:rPr>
                <w:rFonts w:ascii="ヒラギノ角ゴ ProN W3" w:eastAsia="Arial Unicode MS" w:hAnsi="Arial Unicode MS" w:cs="Arial Unicode MS"/>
                <w:color w:val="000000"/>
                <w:sz w:val="20"/>
                <w:szCs w:val="20"/>
              </w:rPr>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2B49852" w14:textId="77777777" w:rsidR="00715FDC" w:rsidRDefault="00E94FFB">
            <w:pPr>
              <w:pStyle w:val="a4"/>
              <w:rPr>
                <w:rFonts w:hint="default"/>
              </w:rPr>
            </w:pPr>
            <w:r>
              <w:rPr>
                <w:rFonts w:eastAsia="ヒラギノ角ゴ ProN W3"/>
                <w:sz w:val="20"/>
                <w:szCs w:val="20"/>
              </w:rPr>
              <w:t>新人研修</w:t>
            </w: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054444A1" w14:textId="77777777" w:rsidR="00715FDC" w:rsidRDefault="00715FDC"/>
        </w:tc>
      </w:tr>
      <w:tr w:rsidR="00715FDC" w14:paraId="5A179723" w14:textId="77777777">
        <w:trPr>
          <w:trHeight w:val="7522"/>
        </w:trPr>
        <w:tc>
          <w:tcPr>
            <w:tcW w:w="1708"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33D45EDA" w14:textId="77777777" w:rsidR="00715FDC" w:rsidRDefault="00E94FFB">
            <w:r>
              <w:rPr>
                <w:rFonts w:ascii="ヒラギノ角ゴ ProN W3" w:eastAsia="Arial Unicode MS" w:hAnsi="Arial Unicode MS" w:cs="Arial Unicode MS"/>
                <w:color w:val="000000"/>
                <w:sz w:val="20"/>
                <w:szCs w:val="20"/>
              </w:rPr>
              <w:lastRenderedPageBreak/>
              <w:t>20XX</w:t>
            </w:r>
            <w:r>
              <w:rPr>
                <w:rFonts w:ascii="Arial Unicode MS" w:eastAsia="ヒラギノ角ゴ ProN W3" w:hAnsi="Arial Unicode MS" w:cs="Arial Unicode MS" w:hint="eastAsia"/>
                <w:color w:val="000000"/>
                <w:sz w:val="20"/>
                <w:szCs w:val="20"/>
              </w:rPr>
              <w:t>年</w:t>
            </w:r>
            <w:r>
              <w:rPr>
                <w:rFonts w:ascii="ヒラギノ角ゴ ProN W3" w:eastAsia="Arial Unicode MS" w:hAnsi="Arial Unicode MS" w:cs="Arial Unicode MS"/>
                <w:color w:val="000000"/>
                <w:sz w:val="20"/>
                <w:szCs w:val="20"/>
              </w:rPr>
              <w:t>XX</w:t>
            </w:r>
            <w:r>
              <w:rPr>
                <w:rFonts w:ascii="Arial Unicode MS" w:eastAsia="ヒラギノ角ゴ ProN W3" w:hAnsi="Arial Unicode MS" w:cs="Arial Unicode MS" w:hint="eastAsia"/>
                <w:color w:val="000000"/>
                <w:sz w:val="20"/>
                <w:szCs w:val="20"/>
              </w:rPr>
              <w:t>月</w:t>
            </w:r>
          </w:p>
          <w:p w14:paraId="75479F7E" w14:textId="77777777" w:rsidR="00715FDC" w:rsidRDefault="00E94FFB">
            <w:r>
              <w:rPr>
                <w:rFonts w:ascii="Arial Unicode MS" w:eastAsia="ヒラギノ角ゴ ProN W3" w:hAnsi="Arial Unicode MS" w:cs="Arial Unicode MS" w:hint="eastAsia"/>
                <w:color w:val="000000"/>
                <w:sz w:val="20"/>
                <w:szCs w:val="20"/>
              </w:rPr>
              <w:t>〜現在</w:t>
            </w:r>
          </w:p>
        </w:tc>
        <w:tc>
          <w:tcPr>
            <w:tcW w:w="583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57BE9DDB" w14:textId="77777777" w:rsidR="00715FDC" w:rsidRDefault="00E94FFB">
            <w:pPr>
              <w:pStyle w:val="a4"/>
              <w:ind w:right="522"/>
              <w:rPr>
                <w:rFonts w:ascii="ヒラギノ角ゴ Pro W6" w:eastAsia="ヒラギノ角ゴ Pro W6" w:hAnsi="ヒラギノ角ゴ Pro W6" w:cs="ヒラギノ角ゴ Pro W6" w:hint="default"/>
                <w:sz w:val="20"/>
                <w:szCs w:val="20"/>
              </w:rPr>
            </w:pPr>
            <w:r>
              <w:rPr>
                <w:rFonts w:eastAsia="ヒラギノ角ゴ Pro W6"/>
                <w:sz w:val="20"/>
                <w:szCs w:val="20"/>
              </w:rPr>
              <w:t>営業１部　首都圏新規営業グループ　配属</w:t>
            </w:r>
          </w:p>
          <w:p w14:paraId="46BAC8C7"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【担当業務】</w:t>
            </w:r>
          </w:p>
          <w:p w14:paraId="06B55B8E"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首都圏新規顧客を</w:t>
            </w:r>
            <w:r>
              <w:rPr>
                <w:rFonts w:hAnsi="ヒラギノ角ゴ Pro W3" w:hint="default"/>
                <w:sz w:val="20"/>
                <w:szCs w:val="20"/>
              </w:rPr>
              <w:t>○○</w:t>
            </w:r>
            <w:r>
              <w:rPr>
                <w:rFonts w:eastAsia="ヒラギノ角ゴ Pro W3"/>
                <w:sz w:val="20"/>
                <w:szCs w:val="20"/>
              </w:rPr>
              <w:t>社担当。自社媒体で展開する広告や自社商品を顧客に営業。</w:t>
            </w:r>
          </w:p>
          <w:p w14:paraId="76860138"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主に、競合商品のリプレイス営業を中心に新規顧客への架電／継続アポイント型営業に従事。</w:t>
            </w:r>
          </w:p>
          <w:p w14:paraId="0DE9A8C0" w14:textId="77777777" w:rsidR="00715FDC" w:rsidRDefault="00715FDC">
            <w:pPr>
              <w:pStyle w:val="a4"/>
              <w:ind w:right="522"/>
              <w:rPr>
                <w:rFonts w:ascii="ヒラギノ角ゴ Pro W3" w:eastAsia="ヒラギノ角ゴ Pro W3" w:hAnsi="ヒラギノ角ゴ Pro W3" w:cs="ヒラギノ角ゴ Pro W3" w:hint="default"/>
                <w:sz w:val="20"/>
                <w:szCs w:val="20"/>
              </w:rPr>
            </w:pPr>
          </w:p>
          <w:p w14:paraId="57FB7456"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【営業スタイル】</w:t>
            </w:r>
          </w:p>
          <w:p w14:paraId="64AAF5FC" w14:textId="77777777" w:rsidR="00715FDC" w:rsidRDefault="00E94FFB">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・営業目標数字を達成するために、営業サイクルを高速で回す事を意識　週</w:t>
            </w:r>
            <w:r>
              <w:rPr>
                <w:rFonts w:ascii="ヒラギノ角ゴ Pro W3"/>
                <w:color w:val="484848"/>
                <w:sz w:val="21"/>
                <w:szCs w:val="21"/>
                <w:lang w:val="en-US"/>
              </w:rPr>
              <w:t>XX</w:t>
            </w:r>
            <w:r>
              <w:rPr>
                <w:rFonts w:eastAsia="ヒラギノ角ゴ Pro W3"/>
                <w:color w:val="484848"/>
                <w:sz w:val="21"/>
                <w:szCs w:val="21"/>
              </w:rPr>
              <w:t>アポイントを継続実行</w:t>
            </w:r>
          </w:p>
          <w:p w14:paraId="0DABB039" w14:textId="77777777" w:rsidR="00715FDC" w:rsidRDefault="00E94FFB">
            <w:pPr>
              <w:pStyle w:val="a4"/>
              <w:spacing w:line="288" w:lineRule="auto"/>
              <w:rPr>
                <w:rFonts w:ascii="ヒラギノ角ゴ Pro W3" w:eastAsia="ヒラギノ角ゴ Pro W3" w:hAnsi="ヒラギノ角ゴ Pro W3" w:cs="ヒラギノ角ゴ Pro W3" w:hint="default"/>
                <w:color w:val="484848"/>
                <w:sz w:val="21"/>
                <w:szCs w:val="21"/>
              </w:rPr>
            </w:pPr>
            <w:r>
              <w:rPr>
                <w:rFonts w:eastAsia="ヒラギノ角ゴ Pro W3"/>
                <w:color w:val="484848"/>
                <w:sz w:val="21"/>
                <w:szCs w:val="21"/>
              </w:rPr>
              <w:t>・顧客が困った時にいつでもお声がけ頂けるような関係作り</w:t>
            </w:r>
          </w:p>
          <w:p w14:paraId="0E942EDC" w14:textId="77777777" w:rsidR="00715FDC" w:rsidRDefault="00715FDC">
            <w:pPr>
              <w:pStyle w:val="a4"/>
              <w:ind w:right="522"/>
              <w:rPr>
                <w:rFonts w:ascii="ヒラギノ角ゴ Pro W3" w:eastAsia="ヒラギノ角ゴ Pro W3" w:hAnsi="ヒラギノ角ゴ Pro W3" w:cs="ヒラギノ角ゴ Pro W3" w:hint="default"/>
                <w:sz w:val="20"/>
                <w:szCs w:val="20"/>
              </w:rPr>
            </w:pPr>
          </w:p>
          <w:p w14:paraId="65D67195"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【主な仕事】</w:t>
            </w:r>
          </w:p>
          <w:p w14:paraId="6ED03BCA"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w:t>
            </w:r>
            <w:r>
              <w:rPr>
                <w:rFonts w:hAnsi="ヒラギノ角ゴ Pro W3" w:hint="default"/>
                <w:sz w:val="20"/>
                <w:szCs w:val="20"/>
              </w:rPr>
              <w:t>○○</w:t>
            </w:r>
            <w:r>
              <w:rPr>
                <w:rFonts w:eastAsia="ヒラギノ角ゴ Pro W3"/>
                <w:sz w:val="20"/>
                <w:szCs w:val="20"/>
              </w:rPr>
              <w:t>業界</w:t>
            </w:r>
            <w:r>
              <w:rPr>
                <w:rFonts w:ascii="ヒラギノ角ゴ Pro W3"/>
                <w:sz w:val="20"/>
                <w:szCs w:val="20"/>
              </w:rPr>
              <w:t>A</w:t>
            </w:r>
            <w:r>
              <w:rPr>
                <w:rFonts w:eastAsia="ヒラギノ角ゴ Pro W3"/>
                <w:sz w:val="20"/>
                <w:szCs w:val="20"/>
              </w:rPr>
              <w:t xml:space="preserve">社　</w:t>
            </w:r>
            <w:r>
              <w:rPr>
                <w:rFonts w:ascii="ヒラギノ角ゴ Pro W3"/>
                <w:sz w:val="20"/>
                <w:szCs w:val="20"/>
                <w:lang w:val="en-US"/>
              </w:rPr>
              <w:t>XX</w:t>
            </w:r>
            <w:r>
              <w:rPr>
                <w:rFonts w:eastAsia="ヒラギノ角ゴ Pro W3"/>
                <w:sz w:val="20"/>
                <w:szCs w:val="20"/>
              </w:rPr>
              <w:t>ソリューションの新規受注</w:t>
            </w:r>
          </w:p>
          <w:p w14:paraId="4592AC58" w14:textId="77777777" w:rsidR="00715FDC" w:rsidRDefault="00715FDC">
            <w:pPr>
              <w:pStyle w:val="a4"/>
              <w:ind w:right="522"/>
              <w:rPr>
                <w:rFonts w:ascii="ヒラギノ角ゴ Pro W3" w:eastAsia="ヒラギノ角ゴ Pro W3" w:hAnsi="ヒラギノ角ゴ Pro W3" w:cs="ヒラギノ角ゴ Pro W3" w:hint="default"/>
                <w:sz w:val="20"/>
                <w:szCs w:val="20"/>
              </w:rPr>
            </w:pPr>
          </w:p>
          <w:p w14:paraId="26EA7E77"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eastAsia="ヒラギノ角ゴ Pro W3"/>
                <w:sz w:val="20"/>
                <w:szCs w:val="20"/>
              </w:rPr>
              <w:t>【実績】</w:t>
            </w:r>
          </w:p>
          <w:p w14:paraId="0D02748C"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 xml:space="preserve">年度：　</w:t>
            </w:r>
            <w:r>
              <w:rPr>
                <w:rFonts w:hAnsi="ヒラギノ角ゴ Pro W3" w:hint="default"/>
                <w:sz w:val="20"/>
                <w:szCs w:val="20"/>
              </w:rPr>
              <w:t>○○</w:t>
            </w:r>
            <w:r>
              <w:rPr>
                <w:rFonts w:eastAsia="ヒラギノ角ゴ Pro W3"/>
                <w:sz w:val="20"/>
                <w:szCs w:val="20"/>
              </w:rPr>
              <w:t>万円達成　（対目標比</w:t>
            </w:r>
            <w:r>
              <w:rPr>
                <w:rFonts w:hAnsi="ヒラギノ角ゴ Pro W3" w:hint="default"/>
                <w:sz w:val="20"/>
                <w:szCs w:val="20"/>
              </w:rPr>
              <w:t>○○</w:t>
            </w:r>
            <w:r>
              <w:rPr>
                <w:rFonts w:ascii="ヒラギノ角ゴ Pro W3"/>
                <w:sz w:val="20"/>
                <w:szCs w:val="20"/>
              </w:rPr>
              <w:t>%</w:t>
            </w:r>
            <w:r>
              <w:rPr>
                <w:rFonts w:eastAsia="ヒラギノ角ゴ Pro W3"/>
                <w:sz w:val="20"/>
                <w:szCs w:val="20"/>
              </w:rPr>
              <w:t>）</w:t>
            </w:r>
          </w:p>
          <w:p w14:paraId="323DE61E"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 xml:space="preserve">年度：　</w:t>
            </w:r>
            <w:r>
              <w:rPr>
                <w:rFonts w:hAnsi="ヒラギノ角ゴ Pro W3" w:hint="default"/>
                <w:sz w:val="20"/>
                <w:szCs w:val="20"/>
              </w:rPr>
              <w:t>○○</w:t>
            </w:r>
            <w:r>
              <w:rPr>
                <w:rFonts w:eastAsia="ヒラギノ角ゴ Pro W3"/>
                <w:sz w:val="20"/>
                <w:szCs w:val="20"/>
              </w:rPr>
              <w:t>万円達成　（対目標比</w:t>
            </w:r>
            <w:r>
              <w:rPr>
                <w:rFonts w:hAnsi="ヒラギノ角ゴ Pro W3" w:hint="default"/>
                <w:sz w:val="20"/>
                <w:szCs w:val="20"/>
              </w:rPr>
              <w:t>○○</w:t>
            </w:r>
            <w:r>
              <w:rPr>
                <w:rFonts w:ascii="ヒラギノ角ゴ Pro W3"/>
                <w:sz w:val="20"/>
                <w:szCs w:val="20"/>
              </w:rPr>
              <w:t>%</w:t>
            </w:r>
            <w:r>
              <w:rPr>
                <w:rFonts w:eastAsia="ヒラギノ角ゴ Pro W3"/>
                <w:sz w:val="20"/>
                <w:szCs w:val="20"/>
              </w:rPr>
              <w:t>）</w:t>
            </w:r>
          </w:p>
          <w:p w14:paraId="0BB1DCC7" w14:textId="77777777" w:rsidR="00715FDC" w:rsidRDefault="00E94FFB">
            <w:pPr>
              <w:pStyle w:val="a4"/>
              <w:ind w:right="522"/>
              <w:rPr>
                <w:rFonts w:ascii="ヒラギノ角ゴ Pro W3" w:eastAsia="ヒラギノ角ゴ Pro W3" w:hAnsi="ヒラギノ角ゴ Pro W3" w:cs="ヒラギノ角ゴ Pro W3" w:hint="default"/>
                <w:sz w:val="20"/>
                <w:szCs w:val="20"/>
              </w:rPr>
            </w:pPr>
            <w:r>
              <w:rPr>
                <w:rFonts w:ascii="ヒラギノ角ゴ Pro W3"/>
                <w:sz w:val="20"/>
                <w:szCs w:val="20"/>
              </w:rPr>
              <w:t>20XX</w:t>
            </w:r>
            <w:r>
              <w:rPr>
                <w:rFonts w:eastAsia="ヒラギノ角ゴ Pro W3"/>
                <w:sz w:val="20"/>
                <w:szCs w:val="20"/>
              </w:rPr>
              <w:t>年度：　リピート獲得率　営業部内トップ</w:t>
            </w:r>
          </w:p>
          <w:p w14:paraId="416F6388" w14:textId="77777777" w:rsidR="00715FDC" w:rsidRDefault="00715FDC">
            <w:pPr>
              <w:pStyle w:val="a4"/>
              <w:ind w:right="522"/>
              <w:rPr>
                <w:rFonts w:ascii="ヒラギノ角ゴ Pro W3" w:eastAsia="ヒラギノ角ゴ Pro W3" w:hAnsi="ヒラギノ角ゴ Pro W3" w:cs="ヒラギノ角ゴ Pro W3" w:hint="default"/>
                <w:sz w:val="20"/>
                <w:szCs w:val="20"/>
              </w:rPr>
            </w:pPr>
          </w:p>
          <w:p w14:paraId="694A3CCF" w14:textId="77777777" w:rsidR="00715FDC" w:rsidRDefault="00715FDC">
            <w:pPr>
              <w:pStyle w:val="a4"/>
              <w:ind w:right="522"/>
              <w:rPr>
                <w:rFonts w:ascii="ヒラギノ角ゴ Pro W3" w:eastAsia="ヒラギノ角ゴ Pro W3" w:hAnsi="ヒラギノ角ゴ Pro W3" w:cs="ヒラギノ角ゴ Pro W3" w:hint="default"/>
                <w:sz w:val="20"/>
                <w:szCs w:val="20"/>
              </w:rPr>
            </w:pPr>
          </w:p>
          <w:p w14:paraId="600BBA52" w14:textId="77777777" w:rsidR="00715FDC" w:rsidRDefault="00715FDC">
            <w:pPr>
              <w:pStyle w:val="a4"/>
              <w:ind w:right="522"/>
              <w:rPr>
                <w:rFonts w:ascii="ヒラギノ角ゴ Pro W3" w:eastAsia="ヒラギノ角ゴ Pro W3" w:hAnsi="ヒラギノ角ゴ Pro W3" w:cs="ヒラギノ角ゴ Pro W3" w:hint="default"/>
                <w:sz w:val="20"/>
                <w:szCs w:val="20"/>
              </w:rPr>
            </w:pPr>
          </w:p>
          <w:p w14:paraId="3CF7D5EC" w14:textId="77777777" w:rsidR="00715FDC" w:rsidRDefault="00715FDC">
            <w:pPr>
              <w:pStyle w:val="a4"/>
              <w:ind w:right="522"/>
              <w:rPr>
                <w:rFonts w:ascii="ヒラギノ角ゴ Pro W3" w:eastAsia="ヒラギノ角ゴ Pro W3" w:hAnsi="ヒラギノ角ゴ Pro W3" w:cs="ヒラギノ角ゴ Pro W3" w:hint="default"/>
                <w:sz w:val="20"/>
                <w:szCs w:val="20"/>
              </w:rPr>
            </w:pPr>
          </w:p>
          <w:p w14:paraId="0AD69B6D" w14:textId="77777777" w:rsidR="00715FDC" w:rsidRDefault="00715FDC">
            <w:pPr>
              <w:pStyle w:val="a4"/>
              <w:ind w:right="522"/>
              <w:rPr>
                <w:rFonts w:hint="default"/>
              </w:rPr>
            </w:pPr>
          </w:p>
        </w:tc>
        <w:tc>
          <w:tcPr>
            <w:tcW w:w="2087"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602" w:type="dxa"/>
            </w:tcMar>
          </w:tcPr>
          <w:p w14:paraId="66154C28" w14:textId="77777777" w:rsidR="00715FDC" w:rsidRDefault="00715FDC">
            <w:pPr>
              <w:rPr>
                <w:lang w:eastAsia="ja-JP"/>
              </w:rPr>
            </w:pPr>
          </w:p>
        </w:tc>
      </w:tr>
    </w:tbl>
    <w:p w14:paraId="560DF62D" w14:textId="77777777" w:rsidR="00715FDC" w:rsidRDefault="00715FDC">
      <w:pPr>
        <w:pStyle w:val="a4"/>
        <w:spacing w:line="288" w:lineRule="auto"/>
        <w:rPr>
          <w:rFonts w:ascii="ヒラギノ角ゴ Pro W6" w:eastAsia="ヒラギノ角ゴ Pro W6" w:hAnsi="ヒラギノ角ゴ Pro W6" w:cs="ヒラギノ角ゴ Pro W6" w:hint="default"/>
          <w:sz w:val="21"/>
          <w:szCs w:val="21"/>
          <w:u w:val="single"/>
        </w:rPr>
      </w:pPr>
    </w:p>
    <w:p w14:paraId="70A9FBBB" w14:textId="77777777" w:rsidR="00214642" w:rsidRPr="00C05BDE" w:rsidRDefault="00214642" w:rsidP="00214642">
      <w:pPr>
        <w:pBdr>
          <w:left w:val="single" w:sz="24" w:space="0" w:color="auto"/>
          <w:bottom w:val="single" w:sz="12" w:space="2" w:color="auto"/>
        </w:pBdr>
        <w:spacing w:line="80" w:lineRule="atLeast"/>
        <w:rPr>
          <w:rFonts w:ascii="ＭＳ ゴシック" w:eastAsia="ＭＳ ゴシック" w:hAnsi="ＭＳ ゴシック"/>
          <w:b/>
          <w:bCs/>
          <w:szCs w:val="21"/>
          <w:lang w:eastAsia="ja-JP"/>
        </w:rPr>
      </w:pPr>
      <w:r>
        <w:rPr>
          <w:rFonts w:ascii="ＭＳ ゴシック" w:eastAsia="ＭＳ ゴシック" w:hAnsi="ＭＳ ゴシック"/>
          <w:b/>
          <w:bCs/>
          <w:szCs w:val="21"/>
          <w:lang w:eastAsia="ja-JP"/>
        </w:rPr>
        <w:t xml:space="preserve"> </w:t>
      </w:r>
      <w:r w:rsidRPr="003253E9">
        <w:rPr>
          <w:rFonts w:ascii="ＭＳ ゴシック" w:eastAsia="ＭＳ ゴシック" w:hAnsi="ＭＳ ゴシック" w:hint="eastAsia"/>
          <w:b/>
          <w:bCs/>
          <w:szCs w:val="21"/>
          <w:lang w:eastAsia="ja-JP"/>
        </w:rPr>
        <w:t>活かせる経験・知識・能力</w:t>
      </w:r>
    </w:p>
    <w:p w14:paraId="442B178A"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・常に目標を持ちやりきる粘り強い営業力</w:t>
      </w:r>
    </w:p>
    <w:p w14:paraId="4432E478"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TOEIC780</w:t>
      </w:r>
      <w:r>
        <w:rPr>
          <w:rFonts w:eastAsia="ヒラギノ角ゴ Pro W3"/>
          <w:sz w:val="21"/>
          <w:szCs w:val="21"/>
        </w:rPr>
        <w:t>点</w:t>
      </w:r>
    </w:p>
    <w:p w14:paraId="6F73B98A"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w:t>
      </w:r>
      <w:r>
        <w:rPr>
          <w:rFonts w:ascii="ヒラギノ角ゴ Pro W3"/>
          <w:sz w:val="21"/>
          <w:szCs w:val="21"/>
        </w:rPr>
        <w:t>Word</w:t>
      </w:r>
      <w:r>
        <w:rPr>
          <w:rFonts w:eastAsia="ヒラギノ角ゴ Pro W3"/>
          <w:sz w:val="21"/>
          <w:szCs w:val="21"/>
        </w:rPr>
        <w:t>、</w:t>
      </w:r>
      <w:r>
        <w:rPr>
          <w:rFonts w:ascii="ヒラギノ角ゴ Pro W3"/>
          <w:sz w:val="21"/>
          <w:szCs w:val="21"/>
        </w:rPr>
        <w:t>Excel</w:t>
      </w:r>
      <w:r>
        <w:rPr>
          <w:rFonts w:eastAsia="ヒラギノ角ゴ Pro W3"/>
          <w:sz w:val="21"/>
          <w:szCs w:val="21"/>
        </w:rPr>
        <w:t>、</w:t>
      </w:r>
      <w:r>
        <w:rPr>
          <w:rFonts w:ascii="ヒラギノ角ゴ Pro W3"/>
          <w:sz w:val="21"/>
          <w:szCs w:val="21"/>
          <w:lang w:val="en-US"/>
        </w:rPr>
        <w:t>PowerPoint</w:t>
      </w:r>
      <w:r>
        <w:rPr>
          <w:rFonts w:eastAsia="ヒラギノ角ゴ Pro W3"/>
          <w:sz w:val="21"/>
          <w:szCs w:val="21"/>
        </w:rPr>
        <w:t>、</w:t>
      </w:r>
      <w:r>
        <w:rPr>
          <w:rFonts w:ascii="ヒラギノ角ゴ Pro W3"/>
          <w:sz w:val="21"/>
          <w:szCs w:val="21"/>
          <w:lang w:val="it-IT"/>
        </w:rPr>
        <w:t>Access</w:t>
      </w:r>
      <w:r>
        <w:rPr>
          <w:rFonts w:eastAsia="ヒラギノ角ゴ Pro W3"/>
          <w:sz w:val="21"/>
          <w:szCs w:val="21"/>
        </w:rPr>
        <w:t>などの</w:t>
      </w:r>
      <w:r>
        <w:rPr>
          <w:rFonts w:ascii="ヒラギノ角ゴ Pro W3"/>
          <w:sz w:val="21"/>
          <w:szCs w:val="21"/>
        </w:rPr>
        <w:t>PC</w:t>
      </w:r>
      <w:r>
        <w:rPr>
          <w:rFonts w:eastAsia="ヒラギノ角ゴ Pro W3"/>
          <w:sz w:val="21"/>
          <w:szCs w:val="21"/>
        </w:rPr>
        <w:t>スキル</w:t>
      </w:r>
    </w:p>
    <w:p w14:paraId="45A1DD31" w14:textId="77777777" w:rsidR="00715FDC" w:rsidRDefault="00715FDC">
      <w:pPr>
        <w:pStyle w:val="a4"/>
        <w:spacing w:line="288" w:lineRule="auto"/>
        <w:rPr>
          <w:rFonts w:ascii="ヒラギノ角ゴ Pro W3" w:eastAsia="ヒラギノ角ゴ Pro W3" w:hAnsi="ヒラギノ角ゴ Pro W3" w:cs="ヒラギノ角ゴ Pro W3" w:hint="default"/>
          <w:sz w:val="21"/>
          <w:szCs w:val="21"/>
        </w:rPr>
      </w:pPr>
    </w:p>
    <w:p w14:paraId="6DAF7697" w14:textId="77777777" w:rsidR="00715FDC" w:rsidRDefault="00715FDC">
      <w:pPr>
        <w:pStyle w:val="a4"/>
        <w:spacing w:line="288" w:lineRule="auto"/>
        <w:rPr>
          <w:rFonts w:ascii="ヒラギノ角ゴ Pro W3" w:eastAsia="ヒラギノ角ゴ Pro W3" w:hAnsi="ヒラギノ角ゴ Pro W3" w:cs="ヒラギノ角ゴ Pro W3" w:hint="default"/>
          <w:sz w:val="21"/>
          <w:szCs w:val="21"/>
        </w:rPr>
      </w:pPr>
    </w:p>
    <w:p w14:paraId="7F657E3B" w14:textId="77777777" w:rsidR="00214642" w:rsidRPr="003253E9" w:rsidRDefault="00214642" w:rsidP="00214642">
      <w:pPr>
        <w:pBdr>
          <w:left w:val="single" w:sz="24" w:space="0" w:color="auto"/>
          <w:bottom w:val="single" w:sz="12" w:space="2" w:color="auto"/>
        </w:pBdr>
        <w:spacing w:line="80" w:lineRule="atLeast"/>
        <w:rPr>
          <w:rFonts w:ascii="ＭＳ ゴシック" w:eastAsia="ＭＳ ゴシック" w:hAnsi="ＭＳ ゴシック"/>
          <w:b/>
          <w:bCs/>
          <w:lang w:eastAsia="ja-JP"/>
        </w:rPr>
      </w:pPr>
      <w:r>
        <w:rPr>
          <w:rFonts w:ascii="ＭＳ ゴシック" w:eastAsia="ＭＳ ゴシック" w:hAnsi="ＭＳ ゴシック"/>
          <w:b/>
          <w:bCs/>
          <w:lang w:eastAsia="ja-JP"/>
        </w:rPr>
        <w:t xml:space="preserve"> </w:t>
      </w:r>
      <w:r w:rsidRPr="003253E9">
        <w:rPr>
          <w:rFonts w:ascii="ＭＳ ゴシック" w:eastAsia="ＭＳ ゴシック" w:hAnsi="ＭＳ ゴシック" w:hint="eastAsia"/>
          <w:b/>
          <w:bCs/>
          <w:lang w:eastAsia="ja-JP"/>
        </w:rPr>
        <w:t>自己PR</w:t>
      </w:r>
    </w:p>
    <w:p w14:paraId="73A8958A" w14:textId="77777777" w:rsidR="00715FDC" w:rsidRDefault="00E94FFB">
      <w:pPr>
        <w:pStyle w:val="a4"/>
        <w:spacing w:line="288" w:lineRule="auto"/>
        <w:rPr>
          <w:rFonts w:ascii="ヒラギノ角ゴ Pro W6" w:eastAsia="ヒラギノ角ゴ Pro W6" w:hAnsi="ヒラギノ角ゴ Pro W6" w:cs="ヒラギノ角ゴ Pro W6" w:hint="default"/>
          <w:sz w:val="21"/>
          <w:szCs w:val="21"/>
          <w:u w:val="single"/>
        </w:rPr>
      </w:pPr>
      <w:r>
        <w:rPr>
          <w:rFonts w:eastAsia="ヒラギノ角ゴ Pro W6"/>
          <w:sz w:val="21"/>
          <w:szCs w:val="21"/>
          <w:u w:val="single"/>
        </w:rPr>
        <w:t>【常に目標を持ちやりきる粘り強い営業力が強み】</w:t>
      </w:r>
    </w:p>
    <w:p w14:paraId="257DD5EE"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入社以来</w:t>
      </w:r>
      <w:r>
        <w:rPr>
          <w:rFonts w:ascii="ヒラギノ角ゴ Pro W3"/>
          <w:sz w:val="21"/>
          <w:szCs w:val="21"/>
        </w:rPr>
        <w:t>2</w:t>
      </w:r>
      <w:r>
        <w:rPr>
          <w:rFonts w:eastAsia="ヒラギノ角ゴ Pro W3"/>
          <w:sz w:val="21"/>
          <w:szCs w:val="21"/>
        </w:rPr>
        <w:t>年間、主に新規顧客を対象とした営業職に従事しました。営業目標数字を達成するために、上司や先輩とアポイント数・提案数の自主目標を設定し、週単位で振り返り、翌週の目標を立てるサイクルを実行してきました。また、積極的に顧客とコミュニケーションを取り、顧客が困った時にいつでもお役に立てるような関係性作りに努めました。</w:t>
      </w:r>
    </w:p>
    <w:p w14:paraId="6784DC9B"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lastRenderedPageBreak/>
        <w:t>その結果、リピート獲得率において営業部内トップの成績を上げる事ができました。顧客から信頼される営業に成長できたと自負しております。</w:t>
      </w:r>
    </w:p>
    <w:p w14:paraId="6F101BA5"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この一連のプロセスから、常に目標を持ち、やりきることの大切さを学びました。</w:t>
      </w:r>
    </w:p>
    <w:p w14:paraId="58017403"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海外営業の職務は未経験ですが、「目標を立ててやりきる事」と「継続的な顧客との関係構築」をベースに、少しでも早く戦力になれるよう努力したいと考えています。</w:t>
      </w:r>
    </w:p>
    <w:p w14:paraId="4ACC86A8" w14:textId="77777777" w:rsidR="00715FDC" w:rsidRDefault="00715FDC">
      <w:pPr>
        <w:pStyle w:val="a4"/>
        <w:spacing w:line="288" w:lineRule="auto"/>
        <w:rPr>
          <w:rFonts w:ascii="ヒラギノ角ゴ Pro W3" w:eastAsia="ヒラギノ角ゴ Pro W3" w:hAnsi="ヒラギノ角ゴ Pro W3" w:cs="ヒラギノ角ゴ Pro W3" w:hint="default"/>
          <w:sz w:val="21"/>
          <w:szCs w:val="21"/>
        </w:rPr>
      </w:pPr>
    </w:p>
    <w:p w14:paraId="2356C6A1" w14:textId="77777777" w:rsidR="00715FDC" w:rsidRDefault="00715FDC">
      <w:pPr>
        <w:pStyle w:val="a4"/>
        <w:spacing w:line="288" w:lineRule="auto"/>
        <w:rPr>
          <w:rFonts w:ascii="ヒラギノ角ゴ Pro W3" w:eastAsia="ヒラギノ角ゴ Pro W3" w:hAnsi="ヒラギノ角ゴ Pro W3" w:cs="ヒラギノ角ゴ Pro W3" w:hint="default"/>
          <w:sz w:val="21"/>
          <w:szCs w:val="21"/>
        </w:rPr>
      </w:pPr>
    </w:p>
    <w:p w14:paraId="530EE208" w14:textId="77777777" w:rsidR="00214642" w:rsidRPr="00C05BDE" w:rsidRDefault="00214642" w:rsidP="00214642">
      <w:pPr>
        <w:pBdr>
          <w:left w:val="single" w:sz="24" w:space="0" w:color="auto"/>
          <w:bottom w:val="single" w:sz="12" w:space="2" w:color="auto"/>
        </w:pBdr>
        <w:spacing w:line="80" w:lineRule="atLeast"/>
        <w:rPr>
          <w:rFonts w:ascii="ＭＳ ゴシック" w:eastAsia="ＭＳ ゴシック" w:hAnsi="ＭＳ ゴシック"/>
          <w:b/>
          <w:szCs w:val="21"/>
          <w:lang w:eastAsia="ja-JP"/>
        </w:rPr>
      </w:pPr>
      <w:r>
        <w:rPr>
          <w:rFonts w:ascii="ＭＳ ゴシック" w:eastAsia="ＭＳ ゴシック" w:hAnsi="ＭＳ ゴシック"/>
          <w:b/>
          <w:szCs w:val="21"/>
          <w:lang w:eastAsia="ja-JP"/>
        </w:rPr>
        <w:t xml:space="preserve"> </w:t>
      </w:r>
      <w:r w:rsidRPr="003253E9">
        <w:rPr>
          <w:rFonts w:ascii="ＭＳ ゴシック" w:eastAsia="ＭＳ ゴシック" w:hAnsi="ＭＳ ゴシック" w:hint="eastAsia"/>
          <w:b/>
          <w:szCs w:val="21"/>
          <w:lang w:eastAsia="ja-JP"/>
        </w:rPr>
        <w:t>志望動機</w:t>
      </w:r>
    </w:p>
    <w:p w14:paraId="7D023B0C"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大学時代に環境学を専攻しており、当時から貴社の環境ビジネスに魅力を感じておりました。</w:t>
      </w:r>
    </w:p>
    <w:p w14:paraId="59A03C03"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主に新規顧客を対象とした営業職に</w:t>
      </w:r>
      <w:r>
        <w:rPr>
          <w:rFonts w:ascii="ヒラギノ角ゴ Pro W3"/>
          <w:sz w:val="21"/>
          <w:szCs w:val="21"/>
        </w:rPr>
        <w:t>2</w:t>
      </w:r>
      <w:r>
        <w:rPr>
          <w:rFonts w:eastAsia="ヒラギノ角ゴ Pro W3"/>
          <w:sz w:val="21"/>
          <w:szCs w:val="21"/>
        </w:rPr>
        <w:t>年間従事しましたが、よりグローバルな環境で頑張りたいと考えておりましたところ、今回、貴社の海外営業求人を拝見しまして、「自分もこんな環境で挑戦してみたい」と転職を決意致しました。</w:t>
      </w:r>
    </w:p>
    <w:p w14:paraId="732B1448"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営業としての経験は浅いですが、常に目標を持ちやりきる粘り強い営業力を強みにし、リピート獲得率において営業部内トップの成績を上げる事ができました。海外営業の職務は未経験ですが、「目標を立ててやりきる事」と「継続的な顧客との関係構築」をベースに、少しでも早く戦力になれるよう努力したいと考えています。</w:t>
      </w:r>
    </w:p>
    <w:p w14:paraId="56B5FC26" w14:textId="77777777" w:rsidR="00715FDC" w:rsidRDefault="00E94FFB">
      <w:pPr>
        <w:pStyle w:val="a4"/>
        <w:spacing w:line="288" w:lineRule="auto"/>
        <w:rPr>
          <w:rFonts w:ascii="ヒラギノ角ゴ Pro W3" w:eastAsia="ヒラギノ角ゴ Pro W3" w:hAnsi="ヒラギノ角ゴ Pro W3" w:cs="ヒラギノ角ゴ Pro W3" w:hint="default"/>
          <w:sz w:val="21"/>
          <w:szCs w:val="21"/>
        </w:rPr>
      </w:pPr>
      <w:r>
        <w:rPr>
          <w:rFonts w:eastAsia="ヒラギノ角ゴ Pro W3"/>
          <w:sz w:val="21"/>
          <w:szCs w:val="21"/>
        </w:rPr>
        <w:t>是非、面接の機会をいただければと思います。何卒よろしくお願い申し上げます。</w:t>
      </w:r>
    </w:p>
    <w:p w14:paraId="1E973086" w14:textId="77777777" w:rsidR="00715FDC" w:rsidRDefault="00715FDC">
      <w:pPr>
        <w:pStyle w:val="a4"/>
        <w:spacing w:line="288" w:lineRule="auto"/>
        <w:rPr>
          <w:rFonts w:ascii="ヒラギノ角ゴ Pro W3" w:eastAsia="ヒラギノ角ゴ Pro W3" w:hAnsi="ヒラギノ角ゴ Pro W3" w:cs="ヒラギノ角ゴ Pro W3" w:hint="default"/>
          <w:sz w:val="21"/>
          <w:szCs w:val="21"/>
        </w:rPr>
      </w:pPr>
    </w:p>
    <w:p w14:paraId="292D3BAE" w14:textId="77777777" w:rsidR="00715FDC" w:rsidRDefault="00E94FFB">
      <w:pPr>
        <w:pStyle w:val="a4"/>
        <w:spacing w:line="288" w:lineRule="auto"/>
        <w:jc w:val="right"/>
        <w:rPr>
          <w:rFonts w:hint="default"/>
        </w:rPr>
      </w:pPr>
      <w:r>
        <w:rPr>
          <w:rFonts w:eastAsia="ヒラギノ角ゴ Pro W3"/>
          <w:sz w:val="20"/>
          <w:szCs w:val="20"/>
        </w:rPr>
        <w:t>以上</w:t>
      </w:r>
    </w:p>
    <w:sectPr w:rsidR="00715FD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49FE7" w14:textId="77777777" w:rsidR="00F22382" w:rsidRDefault="00F22382">
      <w:r>
        <w:separator/>
      </w:r>
    </w:p>
  </w:endnote>
  <w:endnote w:type="continuationSeparator" w:id="0">
    <w:p w14:paraId="58B7F837" w14:textId="77777777" w:rsidR="00F22382" w:rsidRDefault="00F22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Arial"/>
    <w:panose1 w:val="020B0604020202020204"/>
    <w:charset w:val="00"/>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6">
    <w:altName w:val="游ゴシック"/>
    <w:charset w:val="80"/>
    <w:family w:val="auto"/>
    <w:pitch w:val="variable"/>
    <w:sig w:usb0="E00002FF" w:usb1="7AC7FFFF" w:usb2="00000012" w:usb3="00000000" w:csb0="0002000D" w:csb1="00000000"/>
  </w:font>
  <w:font w:name="ヒラギノ角ゴ Pro W3">
    <w:altName w:val="游ゴシック"/>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游ゴシック"/>
    <w:charset w:val="80"/>
    <w:family w:val="auto"/>
    <w:pitch w:val="variable"/>
    <w:sig w:usb0="E00002FF" w:usb1="7AC7FFFF" w:usb2="00000012" w:usb3="00000000" w:csb0="0002000D" w:csb1="00000000"/>
  </w:font>
  <w:font w:name="ヒラギノ角ゴ ProN W3">
    <w:altName w:val="游ゴシック"/>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F0D8C" w14:textId="77777777" w:rsidR="00715FDC" w:rsidRDefault="00715FDC">
    <w:pPr>
      <w:tabs>
        <w:tab w:val="right" w:pos="9360"/>
      </w:tabs>
      <w:rPr>
        <w:rFonts w:ascii="Helvetica" w:hAnsi="Arial Unicode MS" w:cs="Arial Unicode M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824A8" w14:textId="77777777" w:rsidR="00F22382" w:rsidRDefault="00F22382">
      <w:r>
        <w:separator/>
      </w:r>
    </w:p>
  </w:footnote>
  <w:footnote w:type="continuationSeparator" w:id="0">
    <w:p w14:paraId="1273B40C" w14:textId="77777777" w:rsidR="00F22382" w:rsidRDefault="00F22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147B9" w14:textId="77777777" w:rsidR="00715FDC" w:rsidRDefault="00715FDC">
    <w:pPr>
      <w:tabs>
        <w:tab w:val="right" w:pos="9360"/>
      </w:tabs>
      <w:rPr>
        <w:rFonts w:ascii="Helvetica" w:hAnsi="Arial Unicode MS" w:cs="Arial Unicode MS"/>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DC"/>
    <w:rsid w:val="00214642"/>
    <w:rsid w:val="005D0D71"/>
    <w:rsid w:val="00715FDC"/>
    <w:rsid w:val="00967028"/>
    <w:rsid w:val="00B650D7"/>
    <w:rsid w:val="00E94FFB"/>
    <w:rsid w:val="00F2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97ED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Arial Unicode MS" w:eastAsia="Helvetica" w:hAnsi="Arial Unicode MS" w:cs="Arial Unicode MS" w:hint="eastAsia"/>
      <w:color w:val="000000"/>
      <w:sz w:val="24"/>
      <w:szCs w:val="24"/>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ＭＳ ゴシック"/>
        <a:cs typeface="Helvetica"/>
      </a:majorFont>
      <a:minorFont>
        <a:latin typeface="ヒラギノ角ゴ ProN W6"/>
        <a:ea typeface="ＭＳ 明朝"/>
        <a:cs typeface="ヒラギノ角ゴ ProN W6"/>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D67F5B-945B-5944-958C-42FFA5AA3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堀内</cp:lastModifiedBy>
  <cp:revision>4</cp:revision>
  <dcterms:created xsi:type="dcterms:W3CDTF">2015-11-25T12:09:00Z</dcterms:created>
  <dcterms:modified xsi:type="dcterms:W3CDTF">2021-06-30T09:13:00Z</dcterms:modified>
</cp:coreProperties>
</file>